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C8" w:rsidRPr="004D7A6E" w:rsidRDefault="00241FC8" w:rsidP="008C66BC">
      <w:pPr>
        <w:tabs>
          <w:tab w:val="left" w:pos="0"/>
        </w:tabs>
        <w:ind w:left="0" w:firstLine="0"/>
        <w:jc w:val="center"/>
        <w:rPr>
          <w:b/>
          <w:sz w:val="23"/>
          <w:szCs w:val="23"/>
        </w:rPr>
      </w:pPr>
      <w:r w:rsidRPr="004D7A6E">
        <w:rPr>
          <w:b/>
          <w:sz w:val="23"/>
          <w:szCs w:val="23"/>
        </w:rPr>
        <w:t>GUIDELINES FOR CONTRIBUTORS</w:t>
      </w:r>
    </w:p>
    <w:p w:rsidR="00241FC8" w:rsidRPr="004D7A6E" w:rsidRDefault="00241FC8" w:rsidP="008C66BC">
      <w:pPr>
        <w:ind w:left="0" w:firstLine="0"/>
        <w:jc w:val="center"/>
        <w:rPr>
          <w:b/>
          <w:sz w:val="23"/>
          <w:szCs w:val="23"/>
        </w:rPr>
      </w:pPr>
      <w:r w:rsidRPr="004D7A6E">
        <w:rPr>
          <w:b/>
          <w:sz w:val="23"/>
          <w:szCs w:val="23"/>
        </w:rPr>
        <w:t>NIVEDINI-JOURNAL OF GENDER STUDIES</w:t>
      </w:r>
    </w:p>
    <w:p w:rsidR="00241FC8" w:rsidRPr="004D7A6E" w:rsidRDefault="00241FC8" w:rsidP="00241FC8">
      <w:pPr>
        <w:tabs>
          <w:tab w:val="left" w:pos="0"/>
        </w:tabs>
        <w:ind w:left="0" w:firstLine="0"/>
        <w:rPr>
          <w:sz w:val="23"/>
          <w:szCs w:val="23"/>
        </w:rPr>
      </w:pPr>
    </w:p>
    <w:p w:rsidR="00241FC8" w:rsidRPr="004D7A6E" w:rsidRDefault="00241FC8" w:rsidP="00241FC8">
      <w:pPr>
        <w:tabs>
          <w:tab w:val="left" w:pos="0"/>
        </w:tabs>
        <w:ind w:left="0" w:firstLine="0"/>
        <w:rPr>
          <w:sz w:val="23"/>
          <w:szCs w:val="23"/>
          <w:u w:val="single"/>
        </w:rPr>
      </w:pPr>
      <w:r w:rsidRPr="004D7A6E">
        <w:rPr>
          <w:sz w:val="23"/>
          <w:szCs w:val="23"/>
          <w:u w:val="single"/>
        </w:rPr>
        <w:t xml:space="preserve">Content and Length </w:t>
      </w:r>
    </w:p>
    <w:p w:rsidR="00241FC8" w:rsidRPr="004D7A6E" w:rsidRDefault="00241FC8" w:rsidP="00241FC8">
      <w:pPr>
        <w:pStyle w:val="ListParagraph"/>
        <w:numPr>
          <w:ilvl w:val="0"/>
          <w:numId w:val="1"/>
        </w:numPr>
        <w:tabs>
          <w:tab w:val="left" w:pos="0"/>
        </w:tabs>
        <w:ind w:left="360"/>
        <w:rPr>
          <w:sz w:val="23"/>
          <w:szCs w:val="23"/>
        </w:rPr>
      </w:pPr>
      <w:r w:rsidRPr="004D7A6E">
        <w:rPr>
          <w:sz w:val="23"/>
          <w:szCs w:val="23"/>
        </w:rPr>
        <w:t xml:space="preserve">Content should be inclusive of a title page, abstract, research/review paper </w:t>
      </w:r>
      <w:r w:rsidRPr="004D7A6E">
        <w:rPr>
          <w:sz w:val="23"/>
          <w:szCs w:val="23"/>
        </w:rPr>
        <w:t xml:space="preserve">and </w:t>
      </w:r>
      <w:r w:rsidRPr="004D7A6E">
        <w:rPr>
          <w:sz w:val="23"/>
          <w:szCs w:val="23"/>
        </w:rPr>
        <w:t xml:space="preserve">the </w:t>
      </w:r>
      <w:r w:rsidRPr="004D7A6E">
        <w:rPr>
          <w:sz w:val="23"/>
          <w:szCs w:val="23"/>
        </w:rPr>
        <w:t>list of references</w:t>
      </w:r>
      <w:r w:rsidRPr="004D7A6E">
        <w:rPr>
          <w:sz w:val="23"/>
          <w:szCs w:val="23"/>
        </w:rPr>
        <w:t xml:space="preserve">. </w:t>
      </w:r>
    </w:p>
    <w:p w:rsidR="00241FC8" w:rsidRPr="004D7A6E" w:rsidRDefault="00241FC8" w:rsidP="00241FC8">
      <w:pPr>
        <w:pStyle w:val="ListParagraph"/>
        <w:numPr>
          <w:ilvl w:val="0"/>
          <w:numId w:val="1"/>
        </w:numPr>
        <w:tabs>
          <w:tab w:val="left" w:pos="0"/>
        </w:tabs>
        <w:ind w:left="360"/>
        <w:rPr>
          <w:sz w:val="23"/>
          <w:szCs w:val="23"/>
        </w:rPr>
      </w:pPr>
      <w:r w:rsidRPr="004D7A6E">
        <w:rPr>
          <w:sz w:val="23"/>
          <w:szCs w:val="23"/>
        </w:rPr>
        <w:t xml:space="preserve">Title page of the paper should be typed separately and should include the author’s name, full address and telephone numbers, fax number and e-mail. Author’s name should NOT be mentioned on the rest of the document. </w:t>
      </w:r>
    </w:p>
    <w:p w:rsidR="00241FC8" w:rsidRPr="004D7A6E" w:rsidRDefault="00241FC8" w:rsidP="00241FC8">
      <w:pPr>
        <w:pStyle w:val="ListParagraph"/>
        <w:numPr>
          <w:ilvl w:val="0"/>
          <w:numId w:val="1"/>
        </w:numPr>
        <w:tabs>
          <w:tab w:val="left" w:pos="0"/>
        </w:tabs>
        <w:ind w:left="360"/>
        <w:rPr>
          <w:sz w:val="23"/>
          <w:szCs w:val="23"/>
        </w:rPr>
      </w:pPr>
      <w:r w:rsidRPr="004D7A6E">
        <w:rPr>
          <w:sz w:val="23"/>
          <w:szCs w:val="23"/>
        </w:rPr>
        <w:t xml:space="preserve">An abstract should be submitted along with the paper not exceeding 200 words in length. Keywords not exceeding five should be mentioned below the abstract. </w:t>
      </w:r>
    </w:p>
    <w:p w:rsidR="00241FC8" w:rsidRPr="004D7A6E" w:rsidRDefault="00241FC8" w:rsidP="00241FC8">
      <w:pPr>
        <w:pStyle w:val="ListParagraph"/>
        <w:numPr>
          <w:ilvl w:val="0"/>
          <w:numId w:val="1"/>
        </w:numPr>
        <w:tabs>
          <w:tab w:val="left" w:pos="0"/>
        </w:tabs>
        <w:ind w:left="360"/>
        <w:rPr>
          <w:sz w:val="23"/>
          <w:szCs w:val="23"/>
        </w:rPr>
      </w:pPr>
      <w:r w:rsidRPr="004D7A6E">
        <w:rPr>
          <w:sz w:val="23"/>
          <w:szCs w:val="23"/>
        </w:rPr>
        <w:t xml:space="preserve">Research papers should be of 4000-6000 words and reviews should be of 500-600 words.   </w:t>
      </w:r>
    </w:p>
    <w:p w:rsidR="00A349D6" w:rsidRPr="004D7A6E" w:rsidRDefault="00A349D6" w:rsidP="00241FC8">
      <w:pPr>
        <w:pStyle w:val="ListParagraph"/>
        <w:numPr>
          <w:ilvl w:val="0"/>
          <w:numId w:val="1"/>
        </w:numPr>
        <w:tabs>
          <w:tab w:val="left" w:pos="0"/>
        </w:tabs>
        <w:ind w:left="360"/>
        <w:rPr>
          <w:sz w:val="23"/>
          <w:szCs w:val="23"/>
        </w:rPr>
      </w:pPr>
      <w:r w:rsidRPr="004D7A6E">
        <w:rPr>
          <w:sz w:val="23"/>
          <w:szCs w:val="23"/>
        </w:rPr>
        <w:t>Referencing should be done according to the</w:t>
      </w:r>
      <w:r w:rsidR="00241FC8" w:rsidRPr="004D7A6E">
        <w:rPr>
          <w:sz w:val="23"/>
          <w:szCs w:val="23"/>
        </w:rPr>
        <w:t xml:space="preserve"> Harvard</w:t>
      </w:r>
      <w:r w:rsidR="00241FC8" w:rsidRPr="004D7A6E">
        <w:rPr>
          <w:sz w:val="23"/>
          <w:szCs w:val="23"/>
        </w:rPr>
        <w:t xml:space="preserve"> </w:t>
      </w:r>
      <w:r w:rsidRPr="004D7A6E">
        <w:rPr>
          <w:sz w:val="23"/>
          <w:szCs w:val="23"/>
        </w:rPr>
        <w:t xml:space="preserve">System of referencing. </w:t>
      </w:r>
    </w:p>
    <w:p w:rsidR="00241FC8" w:rsidRPr="004D7A6E" w:rsidRDefault="00A349D6" w:rsidP="00A349D6">
      <w:pPr>
        <w:pStyle w:val="ListParagraph"/>
        <w:tabs>
          <w:tab w:val="left" w:pos="0"/>
        </w:tabs>
        <w:ind w:left="360" w:firstLine="0"/>
        <w:rPr>
          <w:sz w:val="23"/>
          <w:szCs w:val="23"/>
        </w:rPr>
      </w:pPr>
      <w:r w:rsidRPr="004D7A6E">
        <w:rPr>
          <w:sz w:val="23"/>
          <w:szCs w:val="23"/>
        </w:rPr>
        <w:t xml:space="preserve">Notes to the paper should be given as footnotes and not as endnotes. </w:t>
      </w:r>
      <w:r w:rsidR="00241FC8" w:rsidRPr="004D7A6E">
        <w:rPr>
          <w:sz w:val="23"/>
          <w:szCs w:val="23"/>
        </w:rPr>
        <w:t xml:space="preserve"> </w:t>
      </w:r>
    </w:p>
    <w:p w:rsidR="00241FC8" w:rsidRPr="004D7A6E" w:rsidRDefault="00241FC8" w:rsidP="00241FC8">
      <w:pPr>
        <w:pStyle w:val="ListParagraph"/>
        <w:numPr>
          <w:ilvl w:val="0"/>
          <w:numId w:val="1"/>
        </w:numPr>
        <w:tabs>
          <w:tab w:val="left" w:pos="0"/>
        </w:tabs>
        <w:ind w:left="360"/>
        <w:rPr>
          <w:sz w:val="23"/>
          <w:szCs w:val="23"/>
        </w:rPr>
      </w:pPr>
      <w:r w:rsidRPr="004D7A6E">
        <w:rPr>
          <w:sz w:val="23"/>
          <w:szCs w:val="23"/>
        </w:rPr>
        <w:t xml:space="preserve">A written biography of the author not more than 75 words should be written on a separate sheet and should be shared along with the paper. </w:t>
      </w:r>
    </w:p>
    <w:p w:rsidR="00241FC8" w:rsidRPr="004D7A6E" w:rsidRDefault="00241FC8" w:rsidP="00241FC8">
      <w:pPr>
        <w:pStyle w:val="ListParagraph"/>
        <w:tabs>
          <w:tab w:val="left" w:pos="0"/>
        </w:tabs>
        <w:ind w:left="0" w:firstLine="0"/>
        <w:rPr>
          <w:sz w:val="23"/>
          <w:szCs w:val="23"/>
        </w:rPr>
      </w:pPr>
    </w:p>
    <w:p w:rsidR="00241FC8" w:rsidRPr="004D7A6E" w:rsidRDefault="00241FC8" w:rsidP="00241FC8">
      <w:pPr>
        <w:tabs>
          <w:tab w:val="left" w:pos="0"/>
        </w:tabs>
        <w:ind w:left="0" w:firstLine="0"/>
        <w:rPr>
          <w:sz w:val="23"/>
          <w:szCs w:val="23"/>
        </w:rPr>
      </w:pPr>
      <w:r w:rsidRPr="004D7A6E">
        <w:rPr>
          <w:sz w:val="23"/>
          <w:szCs w:val="23"/>
          <w:u w:val="single"/>
        </w:rPr>
        <w:t xml:space="preserve">Formatting </w:t>
      </w:r>
    </w:p>
    <w:p w:rsidR="00241FC8" w:rsidRPr="004D7A6E" w:rsidRDefault="00241FC8" w:rsidP="00241FC8">
      <w:pPr>
        <w:pStyle w:val="ListParagraph"/>
        <w:numPr>
          <w:ilvl w:val="0"/>
          <w:numId w:val="2"/>
        </w:numPr>
        <w:tabs>
          <w:tab w:val="left" w:pos="0"/>
        </w:tabs>
        <w:ind w:left="360"/>
        <w:rPr>
          <w:sz w:val="23"/>
          <w:szCs w:val="23"/>
        </w:rPr>
      </w:pPr>
      <w:r w:rsidRPr="004D7A6E">
        <w:rPr>
          <w:sz w:val="23"/>
          <w:szCs w:val="23"/>
        </w:rPr>
        <w:t xml:space="preserve">All papers/reviews etc. must be sent in typed on A4 size paper in MS Word format using the font Times New Roman with the font size 12 and be double spaced and pages duly numbered. </w:t>
      </w:r>
    </w:p>
    <w:p w:rsidR="00241FC8" w:rsidRPr="004D7A6E" w:rsidRDefault="00241FC8" w:rsidP="00241FC8">
      <w:pPr>
        <w:pStyle w:val="ListParagraph"/>
        <w:numPr>
          <w:ilvl w:val="0"/>
          <w:numId w:val="2"/>
        </w:numPr>
        <w:tabs>
          <w:tab w:val="left" w:pos="0"/>
        </w:tabs>
        <w:ind w:left="360"/>
        <w:rPr>
          <w:sz w:val="23"/>
          <w:szCs w:val="23"/>
        </w:rPr>
      </w:pPr>
      <w:r w:rsidRPr="004D7A6E">
        <w:rPr>
          <w:sz w:val="23"/>
          <w:szCs w:val="23"/>
          <w:u w:val="single"/>
        </w:rPr>
        <w:t>Tables and figures:</w:t>
      </w:r>
      <w:r w:rsidRPr="004D7A6E">
        <w:rPr>
          <w:sz w:val="23"/>
          <w:szCs w:val="23"/>
        </w:rPr>
        <w:t xml:space="preserve"> Tables and figures should be numbered. Maximum number of tables and figures per article should not exceed four. All tables should have short captions </w:t>
      </w:r>
      <w:r w:rsidR="005B263D" w:rsidRPr="004D7A6E">
        <w:rPr>
          <w:sz w:val="23"/>
          <w:szCs w:val="23"/>
        </w:rPr>
        <w:t xml:space="preserve">with </w:t>
      </w:r>
      <w:r w:rsidRPr="004D7A6E">
        <w:rPr>
          <w:sz w:val="23"/>
          <w:szCs w:val="23"/>
        </w:rPr>
        <w:t>their source (s) typed below the tables.</w:t>
      </w:r>
    </w:p>
    <w:p w:rsidR="00241FC8" w:rsidRPr="004D7A6E" w:rsidRDefault="00241FC8" w:rsidP="00241FC8">
      <w:pPr>
        <w:pStyle w:val="ListParagraph"/>
        <w:numPr>
          <w:ilvl w:val="0"/>
          <w:numId w:val="2"/>
        </w:numPr>
        <w:tabs>
          <w:tab w:val="left" w:pos="0"/>
        </w:tabs>
        <w:ind w:left="360"/>
        <w:rPr>
          <w:sz w:val="23"/>
          <w:szCs w:val="23"/>
        </w:rPr>
      </w:pPr>
      <w:r w:rsidRPr="004D7A6E">
        <w:rPr>
          <w:sz w:val="23"/>
          <w:szCs w:val="23"/>
          <w:u w:val="single"/>
        </w:rPr>
        <w:t>Style</w:t>
      </w:r>
      <w:r w:rsidRPr="004D7A6E">
        <w:rPr>
          <w:sz w:val="23"/>
          <w:szCs w:val="23"/>
        </w:rPr>
        <w:t xml:space="preserve">: Use a clear readable style, avoiding jargon. If technical terms or acronyms must be included, define them when first used. Use non-racist, non-sexist language and plurals rather than </w:t>
      </w:r>
      <w:proofErr w:type="gramStart"/>
      <w:r w:rsidRPr="004D7A6E">
        <w:rPr>
          <w:sz w:val="23"/>
          <w:szCs w:val="23"/>
        </w:rPr>
        <w:t>he/she</w:t>
      </w:r>
      <w:proofErr w:type="gramEnd"/>
      <w:r w:rsidRPr="004D7A6E">
        <w:rPr>
          <w:sz w:val="23"/>
          <w:szCs w:val="23"/>
        </w:rPr>
        <w:t>.</w:t>
      </w:r>
    </w:p>
    <w:p w:rsidR="00241FC8" w:rsidRPr="004D7A6E" w:rsidRDefault="00241FC8" w:rsidP="00241FC8">
      <w:pPr>
        <w:pStyle w:val="ListParagraph"/>
        <w:numPr>
          <w:ilvl w:val="0"/>
          <w:numId w:val="2"/>
        </w:numPr>
        <w:tabs>
          <w:tab w:val="left" w:pos="0"/>
        </w:tabs>
        <w:ind w:left="360"/>
        <w:rPr>
          <w:sz w:val="23"/>
          <w:szCs w:val="23"/>
        </w:rPr>
      </w:pPr>
      <w:r w:rsidRPr="004D7A6E">
        <w:rPr>
          <w:sz w:val="23"/>
          <w:szCs w:val="23"/>
          <w:u w:val="single"/>
        </w:rPr>
        <w:t>Spellings:</w:t>
      </w:r>
      <w:r w:rsidRPr="004D7A6E">
        <w:rPr>
          <w:sz w:val="23"/>
          <w:szCs w:val="23"/>
        </w:rPr>
        <w:t xml:space="preserve"> UK English spellings (spelling as given in the Oxford English Dictionary (e.g. </w:t>
      </w:r>
      <w:r w:rsidRPr="004D7A6E">
        <w:rPr>
          <w:sz w:val="23"/>
          <w:szCs w:val="23"/>
          <w:lang w:val="en-GB"/>
        </w:rPr>
        <w:t>organise</w:t>
      </w:r>
      <w:r w:rsidRPr="004D7A6E">
        <w:rPr>
          <w:sz w:val="23"/>
          <w:szCs w:val="23"/>
        </w:rPr>
        <w:t xml:space="preserve">, </w:t>
      </w:r>
      <w:proofErr w:type="spellStart"/>
      <w:r w:rsidRPr="004D7A6E">
        <w:rPr>
          <w:sz w:val="23"/>
          <w:szCs w:val="23"/>
        </w:rPr>
        <w:t>recognise</w:t>
      </w:r>
      <w:proofErr w:type="spellEnd"/>
      <w:r w:rsidRPr="004D7A6E">
        <w:rPr>
          <w:sz w:val="23"/>
          <w:szCs w:val="23"/>
        </w:rPr>
        <w:t xml:space="preserve">)) to be used throughout the paper/review. </w:t>
      </w:r>
    </w:p>
    <w:p w:rsidR="00241FC8" w:rsidRPr="004D7A6E" w:rsidRDefault="00241FC8" w:rsidP="00241FC8">
      <w:pPr>
        <w:pStyle w:val="ListParagraph"/>
        <w:numPr>
          <w:ilvl w:val="0"/>
          <w:numId w:val="2"/>
        </w:numPr>
        <w:tabs>
          <w:tab w:val="left" w:pos="0"/>
        </w:tabs>
        <w:ind w:left="360"/>
        <w:rPr>
          <w:sz w:val="23"/>
          <w:szCs w:val="23"/>
        </w:rPr>
      </w:pPr>
      <w:r w:rsidRPr="004D7A6E">
        <w:rPr>
          <w:sz w:val="23"/>
          <w:szCs w:val="23"/>
          <w:u w:val="single"/>
        </w:rPr>
        <w:t>Punctuation</w:t>
      </w:r>
      <w:r w:rsidRPr="004D7A6E">
        <w:rPr>
          <w:sz w:val="23"/>
          <w:szCs w:val="23"/>
        </w:rPr>
        <w:t xml:space="preserve">: Dates should be presented in the form of: e.g. 1 May 1998. Do not use points in abbreviations, contractions or acronyms (e.g. AD, USA, Dr. </w:t>
      </w:r>
      <w:proofErr w:type="spellStart"/>
      <w:r w:rsidRPr="004D7A6E">
        <w:rPr>
          <w:sz w:val="23"/>
          <w:szCs w:val="23"/>
        </w:rPr>
        <w:t>Ph.D</w:t>
      </w:r>
      <w:proofErr w:type="spellEnd"/>
      <w:r w:rsidRPr="004D7A6E">
        <w:rPr>
          <w:sz w:val="23"/>
          <w:szCs w:val="23"/>
        </w:rPr>
        <w:t>)</w:t>
      </w:r>
    </w:p>
    <w:p w:rsidR="00241FC8" w:rsidRPr="004D7A6E" w:rsidRDefault="00241FC8" w:rsidP="00241FC8">
      <w:pPr>
        <w:pStyle w:val="ListParagraph"/>
        <w:tabs>
          <w:tab w:val="left" w:pos="0"/>
        </w:tabs>
        <w:ind w:left="360" w:firstLine="0"/>
        <w:rPr>
          <w:sz w:val="23"/>
          <w:szCs w:val="23"/>
        </w:rPr>
      </w:pPr>
    </w:p>
    <w:p w:rsidR="00241FC8" w:rsidRPr="004D7A6E" w:rsidRDefault="00241FC8" w:rsidP="00241FC8">
      <w:pPr>
        <w:tabs>
          <w:tab w:val="left" w:pos="0"/>
        </w:tabs>
        <w:ind w:left="0" w:firstLine="0"/>
        <w:rPr>
          <w:sz w:val="23"/>
          <w:szCs w:val="23"/>
          <w:u w:val="single"/>
        </w:rPr>
      </w:pPr>
      <w:r w:rsidRPr="004D7A6E">
        <w:rPr>
          <w:sz w:val="23"/>
          <w:szCs w:val="23"/>
          <w:u w:val="single"/>
        </w:rPr>
        <w:t xml:space="preserve">Submission of papers/reviews </w:t>
      </w:r>
    </w:p>
    <w:p w:rsidR="00241FC8" w:rsidRPr="004D7A6E" w:rsidRDefault="00241FC8" w:rsidP="00241FC8">
      <w:pPr>
        <w:pStyle w:val="ListParagraph"/>
        <w:numPr>
          <w:ilvl w:val="0"/>
          <w:numId w:val="3"/>
        </w:numPr>
        <w:tabs>
          <w:tab w:val="left" w:pos="0"/>
        </w:tabs>
        <w:ind w:left="360"/>
        <w:rPr>
          <w:sz w:val="23"/>
          <w:szCs w:val="23"/>
        </w:rPr>
      </w:pPr>
      <w:r w:rsidRPr="004D7A6E">
        <w:rPr>
          <w:sz w:val="23"/>
          <w:szCs w:val="23"/>
        </w:rPr>
        <w:t xml:space="preserve">Soft copies of the papers/reviews </w:t>
      </w:r>
      <w:r w:rsidR="0058092C" w:rsidRPr="004D7A6E">
        <w:rPr>
          <w:sz w:val="23"/>
          <w:szCs w:val="23"/>
        </w:rPr>
        <w:t xml:space="preserve">along with a short bio of the author </w:t>
      </w:r>
      <w:r w:rsidRPr="004D7A6E">
        <w:rPr>
          <w:sz w:val="23"/>
          <w:szCs w:val="23"/>
        </w:rPr>
        <w:t xml:space="preserve">should be mailed to </w:t>
      </w:r>
      <w:hyperlink r:id="rId7" w:history="1">
        <w:r w:rsidRPr="004D7A6E">
          <w:rPr>
            <w:rStyle w:val="Hyperlink"/>
            <w:sz w:val="23"/>
            <w:szCs w:val="23"/>
          </w:rPr>
          <w:t>info@wercsl.org</w:t>
        </w:r>
      </w:hyperlink>
      <w:r w:rsidRPr="004D7A6E">
        <w:rPr>
          <w:sz w:val="23"/>
          <w:szCs w:val="23"/>
        </w:rPr>
        <w:t xml:space="preserve"> </w:t>
      </w:r>
    </w:p>
    <w:p w:rsidR="00241FC8" w:rsidRPr="004D7A6E" w:rsidRDefault="00241FC8" w:rsidP="00241FC8">
      <w:pPr>
        <w:pStyle w:val="ListParagraph"/>
        <w:numPr>
          <w:ilvl w:val="0"/>
          <w:numId w:val="3"/>
        </w:numPr>
        <w:tabs>
          <w:tab w:val="left" w:pos="0"/>
        </w:tabs>
        <w:ind w:left="360"/>
        <w:rPr>
          <w:sz w:val="23"/>
          <w:szCs w:val="23"/>
        </w:rPr>
      </w:pPr>
      <w:r w:rsidRPr="004D7A6E">
        <w:rPr>
          <w:sz w:val="23"/>
          <w:szCs w:val="23"/>
        </w:rPr>
        <w:t xml:space="preserve">A printed copy of the paper/review should be sent to: </w:t>
      </w:r>
    </w:p>
    <w:p w:rsidR="00241FC8" w:rsidRPr="004D7A6E" w:rsidRDefault="00241FC8" w:rsidP="00241FC8">
      <w:pPr>
        <w:ind w:left="1620" w:firstLine="0"/>
        <w:rPr>
          <w:rFonts w:ascii="Calibri" w:hAnsi="Calibri" w:cs="Calibri"/>
          <w:sz w:val="23"/>
          <w:szCs w:val="23"/>
        </w:rPr>
      </w:pPr>
      <w:r w:rsidRPr="004D7A6E">
        <w:rPr>
          <w:rFonts w:ascii="Calibri" w:hAnsi="Calibri" w:cs="Calibri"/>
          <w:sz w:val="23"/>
          <w:szCs w:val="23"/>
        </w:rPr>
        <w:t xml:space="preserve">Editor    </w:t>
      </w:r>
    </w:p>
    <w:p w:rsidR="00241FC8" w:rsidRPr="004D7A6E" w:rsidRDefault="00241FC8" w:rsidP="00241FC8">
      <w:pPr>
        <w:ind w:left="1620" w:firstLine="0"/>
        <w:rPr>
          <w:rFonts w:ascii="Calibri" w:hAnsi="Calibri" w:cs="Calibri"/>
          <w:sz w:val="23"/>
          <w:szCs w:val="23"/>
        </w:rPr>
      </w:pPr>
      <w:proofErr w:type="spellStart"/>
      <w:r w:rsidRPr="004D7A6E">
        <w:rPr>
          <w:rFonts w:ascii="Calibri" w:hAnsi="Calibri" w:cs="Calibri"/>
          <w:sz w:val="23"/>
          <w:szCs w:val="23"/>
        </w:rPr>
        <w:t>Nivedini</w:t>
      </w:r>
      <w:proofErr w:type="spellEnd"/>
      <w:r w:rsidRPr="004D7A6E">
        <w:rPr>
          <w:rFonts w:ascii="Calibri" w:hAnsi="Calibri" w:cs="Calibri"/>
          <w:sz w:val="23"/>
          <w:szCs w:val="23"/>
        </w:rPr>
        <w:t xml:space="preserve"> - Journal of Gender Studies</w:t>
      </w:r>
    </w:p>
    <w:p w:rsidR="00241FC8" w:rsidRPr="004D7A6E" w:rsidRDefault="00241FC8" w:rsidP="00241FC8">
      <w:pPr>
        <w:ind w:left="1620" w:firstLine="0"/>
        <w:rPr>
          <w:rFonts w:ascii="Calibri" w:hAnsi="Calibri" w:cs="Calibri"/>
          <w:sz w:val="23"/>
          <w:szCs w:val="23"/>
        </w:rPr>
      </w:pPr>
      <w:r w:rsidRPr="004D7A6E">
        <w:rPr>
          <w:rFonts w:ascii="Calibri" w:hAnsi="Calibri" w:cs="Calibri"/>
          <w:sz w:val="23"/>
          <w:szCs w:val="23"/>
        </w:rPr>
        <w:t xml:space="preserve">Women’s Education and Research Centre (WERC) </w:t>
      </w:r>
    </w:p>
    <w:p w:rsidR="00241FC8" w:rsidRPr="004D7A6E" w:rsidRDefault="00241FC8" w:rsidP="00241FC8">
      <w:pPr>
        <w:ind w:left="1620" w:firstLine="0"/>
        <w:rPr>
          <w:rFonts w:ascii="Calibri" w:hAnsi="Calibri" w:cs="Calibri"/>
          <w:sz w:val="23"/>
          <w:szCs w:val="23"/>
        </w:rPr>
      </w:pPr>
      <w:r w:rsidRPr="004D7A6E">
        <w:rPr>
          <w:rFonts w:ascii="Calibri" w:hAnsi="Calibri" w:cs="Calibri"/>
          <w:sz w:val="23"/>
          <w:szCs w:val="23"/>
        </w:rPr>
        <w:t xml:space="preserve">No: 58, </w:t>
      </w:r>
      <w:proofErr w:type="spellStart"/>
      <w:r w:rsidRPr="004D7A6E">
        <w:rPr>
          <w:rFonts w:ascii="Calibri" w:hAnsi="Calibri" w:cs="Calibri"/>
          <w:sz w:val="23"/>
          <w:szCs w:val="23"/>
        </w:rPr>
        <w:t>Dharmarama</w:t>
      </w:r>
      <w:proofErr w:type="spellEnd"/>
      <w:r w:rsidRPr="004D7A6E">
        <w:rPr>
          <w:rFonts w:ascii="Calibri" w:hAnsi="Calibri" w:cs="Calibri"/>
          <w:sz w:val="23"/>
          <w:szCs w:val="23"/>
        </w:rPr>
        <w:t xml:space="preserve"> Road,</w:t>
      </w:r>
    </w:p>
    <w:p w:rsidR="00241FC8" w:rsidRPr="004D7A6E" w:rsidRDefault="00241FC8" w:rsidP="00241FC8">
      <w:pPr>
        <w:ind w:left="1620" w:firstLine="0"/>
        <w:rPr>
          <w:rFonts w:ascii="Calibri" w:hAnsi="Calibri" w:cs="Calibri"/>
          <w:sz w:val="23"/>
          <w:szCs w:val="23"/>
        </w:rPr>
      </w:pPr>
      <w:r w:rsidRPr="004D7A6E">
        <w:rPr>
          <w:rFonts w:ascii="Calibri" w:hAnsi="Calibri" w:cs="Calibri"/>
          <w:sz w:val="23"/>
          <w:szCs w:val="23"/>
        </w:rPr>
        <w:t>Colombo 06, Sri Lanka.</w:t>
      </w:r>
    </w:p>
    <w:p w:rsidR="00241FC8" w:rsidRPr="004D7A6E" w:rsidRDefault="00241FC8" w:rsidP="00241FC8">
      <w:pPr>
        <w:ind w:left="1620" w:firstLine="0"/>
        <w:rPr>
          <w:rFonts w:ascii="Calibri" w:hAnsi="Calibri" w:cs="Calibri"/>
          <w:sz w:val="23"/>
          <w:szCs w:val="23"/>
        </w:rPr>
      </w:pPr>
      <w:r w:rsidRPr="004D7A6E">
        <w:rPr>
          <w:rFonts w:ascii="Calibri" w:hAnsi="Calibri" w:cs="Calibri"/>
          <w:sz w:val="23"/>
          <w:szCs w:val="23"/>
        </w:rPr>
        <w:t xml:space="preserve">Tel: 011 2595296 </w:t>
      </w:r>
    </w:p>
    <w:p w:rsidR="00241FC8" w:rsidRPr="004D7A6E" w:rsidRDefault="00241FC8" w:rsidP="00241FC8">
      <w:pPr>
        <w:ind w:left="1620" w:firstLine="0"/>
        <w:rPr>
          <w:rFonts w:ascii="Calibri" w:hAnsi="Calibri" w:cs="Calibri"/>
          <w:sz w:val="23"/>
          <w:szCs w:val="23"/>
        </w:rPr>
      </w:pPr>
      <w:r w:rsidRPr="004D7A6E">
        <w:rPr>
          <w:rFonts w:ascii="Calibri" w:hAnsi="Calibri" w:cs="Calibri"/>
          <w:sz w:val="23"/>
          <w:szCs w:val="23"/>
        </w:rPr>
        <w:t>Fax: 011 2596313</w:t>
      </w:r>
    </w:p>
    <w:p w:rsidR="0054725C" w:rsidRPr="004D7A6E" w:rsidRDefault="00241FC8" w:rsidP="004D7A6E">
      <w:pPr>
        <w:pStyle w:val="ListParagraph"/>
        <w:numPr>
          <w:ilvl w:val="0"/>
          <w:numId w:val="3"/>
        </w:numPr>
        <w:tabs>
          <w:tab w:val="left" w:pos="0"/>
        </w:tabs>
        <w:ind w:left="360"/>
        <w:rPr>
          <w:sz w:val="23"/>
          <w:szCs w:val="23"/>
        </w:rPr>
      </w:pPr>
      <w:r w:rsidRPr="004D7A6E">
        <w:rPr>
          <w:sz w:val="23"/>
          <w:szCs w:val="23"/>
        </w:rPr>
        <w:t xml:space="preserve">The papers will be peer reviewed. Authors may have to incorporate the suggestions made by the reviewer in order the paper to be accepted. Editor in Chief has the authority to reject the paper, if the comments suggested by the reviewer have not been adequately addressed by the author. Acceptance or rejection of an article </w:t>
      </w:r>
      <w:bookmarkStart w:id="0" w:name="_GoBack"/>
      <w:bookmarkEnd w:id="0"/>
      <w:r w:rsidRPr="004D7A6E">
        <w:rPr>
          <w:sz w:val="23"/>
          <w:szCs w:val="23"/>
        </w:rPr>
        <w:t xml:space="preserve">will be notified to the author.  </w:t>
      </w:r>
    </w:p>
    <w:sectPr w:rsidR="0054725C" w:rsidRPr="004D7A6E" w:rsidSect="004D7A6E">
      <w:headerReference w:type="even" r:id="rId8"/>
      <w:headerReference w:type="default" r:id="rId9"/>
      <w:footerReference w:type="even" r:id="rId10"/>
      <w:footerReference w:type="default" r:id="rId11"/>
      <w:headerReference w:type="first" r:id="rId12"/>
      <w:footerReference w:type="first" r:id="rId13"/>
      <w:pgSz w:w="11907" w:h="16839" w:code="9"/>
      <w:pgMar w:top="1440" w:right="927" w:bottom="9"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1A" w:rsidRDefault="006D621A" w:rsidP="008C66BC">
      <w:pPr>
        <w:spacing w:line="240" w:lineRule="auto"/>
      </w:pPr>
      <w:r>
        <w:separator/>
      </w:r>
    </w:p>
  </w:endnote>
  <w:endnote w:type="continuationSeparator" w:id="0">
    <w:p w:rsidR="006D621A" w:rsidRDefault="006D621A" w:rsidP="008C6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BC" w:rsidRDefault="008C6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BC" w:rsidRDefault="008C6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BC" w:rsidRDefault="008C6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1A" w:rsidRDefault="006D621A" w:rsidP="008C66BC">
      <w:pPr>
        <w:spacing w:line="240" w:lineRule="auto"/>
      </w:pPr>
      <w:r>
        <w:separator/>
      </w:r>
    </w:p>
  </w:footnote>
  <w:footnote w:type="continuationSeparator" w:id="0">
    <w:p w:rsidR="006D621A" w:rsidRDefault="006D621A" w:rsidP="008C66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BC" w:rsidRDefault="008C66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40985" o:spid="_x0000_s2050" type="#_x0000_t75" style="position:absolute;left:0;text-align:left;margin-left:0;margin-top:0;width:395.4pt;height:698.1pt;z-index:-251657216;mso-position-horizontal:center;mso-position-horizontal-relative:margin;mso-position-vertical:center;mso-position-vertical-relative:margin" o:allowincell="f">
          <v:imagedata r:id="rId1" o:title="WERC logo-Final"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BC" w:rsidRDefault="008C66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40986" o:spid="_x0000_s2051" type="#_x0000_t75" style="position:absolute;left:0;text-align:left;margin-left:0;margin-top:0;width:395.4pt;height:698.1pt;z-index:-251656192;mso-position-horizontal:center;mso-position-horizontal-relative:margin;mso-position-vertical:center;mso-position-vertical-relative:margin" o:allowincell="f">
          <v:imagedata r:id="rId1" o:title="WERC logo-Final"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BC" w:rsidRDefault="008C66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40984" o:spid="_x0000_s2049" type="#_x0000_t75" style="position:absolute;left:0;text-align:left;margin-left:0;margin-top:0;width:395.4pt;height:698.1pt;z-index:-251658240;mso-position-horizontal:center;mso-position-horizontal-relative:margin;mso-position-vertical:center;mso-position-vertical-relative:margin" o:allowincell="f">
          <v:imagedata r:id="rId1" o:title="WERC logo-Final"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D1F25"/>
    <w:multiLevelType w:val="hybridMultilevel"/>
    <w:tmpl w:val="280EF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33E6D"/>
    <w:multiLevelType w:val="hybridMultilevel"/>
    <w:tmpl w:val="4EDEF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405E00"/>
    <w:multiLevelType w:val="hybridMultilevel"/>
    <w:tmpl w:val="CE202F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C8"/>
    <w:rsid w:val="00241FC8"/>
    <w:rsid w:val="00373484"/>
    <w:rsid w:val="004D7A6E"/>
    <w:rsid w:val="0054725C"/>
    <w:rsid w:val="0058092C"/>
    <w:rsid w:val="005B263D"/>
    <w:rsid w:val="006D621A"/>
    <w:rsid w:val="008C66BC"/>
    <w:rsid w:val="009B13EC"/>
    <w:rsid w:val="00A3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51B5EB7-3AD7-4762-B1B1-9BC0CD89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C8"/>
    <w:pPr>
      <w:spacing w:after="0" w:line="276" w:lineRule="auto"/>
      <w:ind w:left="1440" w:hanging="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C8"/>
    <w:pPr>
      <w:ind w:left="720"/>
      <w:contextualSpacing/>
    </w:pPr>
  </w:style>
  <w:style w:type="character" w:styleId="Hyperlink">
    <w:name w:val="Hyperlink"/>
    <w:basedOn w:val="DefaultParagraphFont"/>
    <w:uiPriority w:val="99"/>
    <w:unhideWhenUsed/>
    <w:rsid w:val="00241FC8"/>
    <w:rPr>
      <w:color w:val="0563C1" w:themeColor="hyperlink"/>
      <w:u w:val="single"/>
    </w:rPr>
  </w:style>
  <w:style w:type="paragraph" w:styleId="Header">
    <w:name w:val="header"/>
    <w:basedOn w:val="Normal"/>
    <w:link w:val="HeaderChar"/>
    <w:uiPriority w:val="99"/>
    <w:unhideWhenUsed/>
    <w:rsid w:val="008C66BC"/>
    <w:pPr>
      <w:tabs>
        <w:tab w:val="center" w:pos="4680"/>
        <w:tab w:val="right" w:pos="9360"/>
      </w:tabs>
      <w:spacing w:line="240" w:lineRule="auto"/>
    </w:pPr>
  </w:style>
  <w:style w:type="character" w:customStyle="1" w:styleId="HeaderChar">
    <w:name w:val="Header Char"/>
    <w:basedOn w:val="DefaultParagraphFont"/>
    <w:link w:val="Header"/>
    <w:uiPriority w:val="99"/>
    <w:rsid w:val="008C66BC"/>
  </w:style>
  <w:style w:type="paragraph" w:styleId="Footer">
    <w:name w:val="footer"/>
    <w:basedOn w:val="Normal"/>
    <w:link w:val="FooterChar"/>
    <w:uiPriority w:val="99"/>
    <w:unhideWhenUsed/>
    <w:rsid w:val="008C66BC"/>
    <w:pPr>
      <w:tabs>
        <w:tab w:val="center" w:pos="4680"/>
        <w:tab w:val="right" w:pos="9360"/>
      </w:tabs>
      <w:spacing w:line="240" w:lineRule="auto"/>
    </w:pPr>
  </w:style>
  <w:style w:type="character" w:customStyle="1" w:styleId="FooterChar">
    <w:name w:val="Footer Char"/>
    <w:basedOn w:val="DefaultParagraphFont"/>
    <w:link w:val="Footer"/>
    <w:uiPriority w:val="99"/>
    <w:rsid w:val="008C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wercs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2016-04-05T09:51:00Z</dcterms:created>
  <dcterms:modified xsi:type="dcterms:W3CDTF">2016-04-05T10:07:00Z</dcterms:modified>
</cp:coreProperties>
</file>